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F3" w:rsidRDefault="00404BF3" w:rsidP="00404BF3">
      <w:pPr>
        <w:jc w:val="center"/>
        <w:rPr>
          <w:b/>
          <w:lang w:val="sr-Cyrl-BA"/>
        </w:rPr>
      </w:pPr>
      <w:r>
        <w:rPr>
          <w:b/>
          <w:lang w:val="ru-RU"/>
        </w:rPr>
        <w:t>УПУТСТВО ЗА П</w:t>
      </w:r>
      <w:r>
        <w:rPr>
          <w:b/>
          <w:lang w:val="sr-Cyrl-BA"/>
        </w:rPr>
        <w:t>О</w:t>
      </w:r>
      <w:r>
        <w:rPr>
          <w:b/>
          <w:lang w:val="ru-RU"/>
        </w:rPr>
        <w:t xml:space="preserve">СТУПАЊЕ </w:t>
      </w:r>
      <w:r>
        <w:rPr>
          <w:b/>
          <w:lang w:val="sr-Cyrl-BA"/>
        </w:rPr>
        <w:t xml:space="preserve">У КАРАНТИНИМА ПРИ </w:t>
      </w:r>
      <w:r>
        <w:rPr>
          <w:b/>
          <w:caps/>
          <w:lang w:val="sr-Cyrl-BA"/>
        </w:rPr>
        <w:t>граничним прелазима</w:t>
      </w:r>
    </w:p>
    <w:p w:rsidR="00404BF3" w:rsidRDefault="00404BF3" w:rsidP="00404BF3">
      <w:pPr>
        <w:rPr>
          <w:lang w:val="sr-Cyrl-BA"/>
        </w:rPr>
      </w:pPr>
    </w:p>
    <w:p w:rsidR="00404BF3" w:rsidRDefault="00404BF3" w:rsidP="00404BF3">
      <w:pPr>
        <w:jc w:val="both"/>
        <w:rPr>
          <w:lang w:val="sr-Cyrl-BA"/>
        </w:rPr>
      </w:pPr>
      <w:r>
        <w:rPr>
          <w:lang w:val="sr-Cyrl-BA"/>
        </w:rPr>
        <w:t xml:space="preserve">Након контроле спроведене на граничним прелазима од стране граничне полиције, лица – грађане Босне и Херцеговине, припадници Министарства унутрашњих послова Републике Српске спроводе до граничних карантина. </w:t>
      </w:r>
    </w:p>
    <w:p w:rsidR="00404BF3" w:rsidRDefault="00404BF3" w:rsidP="00404BF3">
      <w:pPr>
        <w:pStyle w:val="ListParagraph"/>
        <w:rPr>
          <w:lang w:val="sr-Cyrl-BA"/>
        </w:rPr>
      </w:pPr>
      <w:r>
        <w:rPr>
          <w:lang w:val="sr-Cyrl-BA"/>
        </w:rPr>
        <w:t xml:space="preserve">У граничним карантинима се спроводи сљедећа процедура: </w:t>
      </w:r>
    </w:p>
    <w:p w:rsidR="00404BF3" w:rsidRDefault="00404BF3" w:rsidP="00404BF3">
      <w:pPr>
        <w:pStyle w:val="ListParagraph"/>
        <w:rPr>
          <w:lang w:val="sr-Cyrl-BA"/>
        </w:rPr>
      </w:pPr>
    </w:p>
    <w:p w:rsidR="00404BF3" w:rsidRDefault="00404BF3" w:rsidP="00404BF3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Евидентирају се сва лица која улазе у гранични карантин;</w:t>
      </w:r>
    </w:p>
    <w:p w:rsidR="00404BF3" w:rsidRDefault="00404BF3" w:rsidP="00404BF3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Љекарски / тријажни преглед спроводи здравствени радник локалне заједнице из непосредног окружења граничног карантина у координацији дом здравља – болница;  </w:t>
      </w:r>
    </w:p>
    <w:p w:rsidR="00404BF3" w:rsidRDefault="00404BF3" w:rsidP="00404BF3">
      <w:pPr>
        <w:jc w:val="both"/>
        <w:rPr>
          <w:lang w:val="sr-Cyrl-BA"/>
        </w:rPr>
      </w:pPr>
      <w:r>
        <w:rPr>
          <w:lang w:val="sr-Cyrl-BA"/>
        </w:rPr>
        <w:t>Лица са уврђеним симптомима која упућују на присуство Корона вируса се путем хитне      медицинске помоћи спроводе до надлежне болнице којој гравитира локална заједница у којој лице има пријављено мјесто боравишта.</w:t>
      </w:r>
    </w:p>
    <w:p w:rsidR="00404BF3" w:rsidRDefault="00404BF3" w:rsidP="00404BF3">
      <w:pPr>
        <w:jc w:val="both"/>
        <w:rPr>
          <w:lang w:val="sr-Cyrl-BA"/>
        </w:rPr>
      </w:pPr>
      <w:r>
        <w:rPr>
          <w:lang w:val="sr-Cyrl-BA"/>
        </w:rPr>
        <w:t xml:space="preserve">Лица чије је здравствено стање стабилно и не указује на присуство Корона вируса се упућују Републичком инспектору на издавање рјешења о карантину. </w:t>
      </w:r>
    </w:p>
    <w:p w:rsidR="00404BF3" w:rsidRDefault="00404BF3" w:rsidP="00404BF3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Републички инспектор на лицу мјеста издаје рјешење о карантину које се спроводи у граничним карантинима у трајању од 24 часа, а период након 24 часа у трајању од пуног карантина лице проводи у карантину локалне заједнице према мјесту пребивалишта;</w:t>
      </w:r>
    </w:p>
    <w:p w:rsidR="00404BF3" w:rsidRDefault="00404BF3" w:rsidP="00404BF3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Смјештај лица и боравак </w:t>
      </w:r>
      <w:r>
        <w:rPr>
          <w:lang w:val="sr-Latn-BA"/>
        </w:rPr>
        <w:t>(</w:t>
      </w:r>
      <w:r>
        <w:rPr>
          <w:lang w:val="sr-Cyrl-BA"/>
        </w:rPr>
        <w:t>боравак у објекту шаторског типа, оброк - готово јело и питку воду),  у карантинима организују припадници Републичке управе цивилне заштите Републике Српске;</w:t>
      </w:r>
    </w:p>
    <w:p w:rsidR="00404BF3" w:rsidRDefault="00404BF3" w:rsidP="00404BF3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Отпуст лица из граничног прелаза врше припадници Републичке управе цивилне заштите Републике Српске уз попуњавање Регистра о напуштању граничних карантина и упућивања лица у карантин локалне заједнице којој припадају; </w:t>
      </w:r>
    </w:p>
    <w:p w:rsidR="00404BF3" w:rsidRDefault="00404BF3" w:rsidP="00404BF3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Асистенцију свом особљу на граничним карантинима пружају припадници Министарства унутрашњих послова Републике Српске – обезбјеђење лица од  граничних прелаза до граничних карантина, безбједност лица у граничним карантинима и поштовање јавног реда и мира. </w:t>
      </w:r>
    </w:p>
    <w:p w:rsidR="00404BF3" w:rsidRDefault="00404BF3" w:rsidP="00404BF3">
      <w:pPr>
        <w:jc w:val="center"/>
        <w:rPr>
          <w:i/>
          <w:sz w:val="24"/>
          <w:szCs w:val="24"/>
          <w:lang w:val="sr-Cyrl-BA"/>
        </w:rPr>
      </w:pPr>
      <w:r>
        <w:rPr>
          <w:i/>
          <w:sz w:val="24"/>
          <w:szCs w:val="24"/>
          <w:lang w:val="sr-Cyrl-BA"/>
        </w:rPr>
        <w:t>Упутсво се примјењује од 31.3.2020 године и важи до 30.4.2020 године.</w:t>
      </w:r>
    </w:p>
    <w:p w:rsidR="00404BF3" w:rsidRDefault="00404BF3" w:rsidP="00404BF3">
      <w:pPr>
        <w:rPr>
          <w:lang w:val="sr-Cyrl-BA"/>
        </w:rPr>
      </w:pPr>
    </w:p>
    <w:p w:rsidR="00404BF3" w:rsidRDefault="00404BF3" w:rsidP="00404BF3">
      <w:pPr>
        <w:rPr>
          <w:lang w:val="sr-Cyrl-BA"/>
        </w:rPr>
      </w:pPr>
    </w:p>
    <w:p w:rsidR="00404BF3" w:rsidRDefault="00404BF3" w:rsidP="00404BF3">
      <w:pPr>
        <w:rPr>
          <w:lang w:val="sr-Cyrl-BA"/>
        </w:rPr>
      </w:pPr>
      <w:r>
        <w:rPr>
          <w:lang w:val="sr-Cyrl-BA"/>
        </w:rPr>
        <w:t>Министар здравља и социјалне заштите                              Начелник Штаба за ванредне ситуације</w:t>
      </w:r>
    </w:p>
    <w:p w:rsidR="00404BF3" w:rsidRDefault="00404BF3" w:rsidP="00404BF3">
      <w:pPr>
        <w:rPr>
          <w:lang w:val="sr-Cyrl-BA"/>
        </w:rPr>
      </w:pPr>
    </w:p>
    <w:p w:rsidR="00404BF3" w:rsidRDefault="00404BF3" w:rsidP="00404BF3">
      <w:pPr>
        <w:rPr>
          <w:lang w:val="sr-Cyrl-BA"/>
        </w:rPr>
      </w:pPr>
      <w:r>
        <w:rPr>
          <w:lang w:val="sr-Cyrl-BA"/>
        </w:rPr>
        <w:t xml:space="preserve">                     Ален Шеранић                                                                                        Милан Новитовић</w:t>
      </w:r>
    </w:p>
    <w:p w:rsidR="00337A00" w:rsidRDefault="00404BF3">
      <w:bookmarkStart w:id="0" w:name="_GoBack"/>
      <w:bookmarkEnd w:id="0"/>
    </w:p>
    <w:sectPr w:rsidR="0033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76F"/>
    <w:multiLevelType w:val="hybridMultilevel"/>
    <w:tmpl w:val="1602BA56"/>
    <w:lvl w:ilvl="0" w:tplc="995623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D"/>
    <w:rsid w:val="00110AAE"/>
    <w:rsid w:val="001871ED"/>
    <w:rsid w:val="00404BF3"/>
    <w:rsid w:val="00D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F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F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2020-04-01T12:18:00Z</dcterms:created>
  <dcterms:modified xsi:type="dcterms:W3CDTF">2020-04-01T12:18:00Z</dcterms:modified>
</cp:coreProperties>
</file>